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郑东新区管委会2017年公开招聘第二批派遣制工作人员岗位一览表</w:t>
      </w:r>
    </w:p>
    <w:bookmarkEnd w:id="0"/>
    <w:tbl>
      <w:tblPr>
        <w:tblStyle w:val="3"/>
        <w:tblW w:w="14900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96"/>
        <w:gridCol w:w="1477"/>
        <w:gridCol w:w="859"/>
        <w:gridCol w:w="866"/>
        <w:gridCol w:w="2417"/>
        <w:gridCol w:w="2360"/>
        <w:gridCol w:w="1776"/>
        <w:gridCol w:w="2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单位名称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岗位代码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数量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专业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学历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eastAsia="zh-CN"/>
              </w:rPr>
              <w:t>、学位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年龄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办公室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（11人）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接待服务和讲解岗位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0101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播音主持专业、新闻传播专业、文秘类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摄影摄像岗位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0102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影视编导专业、数字媒体专业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能够熟练使用前期拍摄和后期制作软硬件，长期从事野外摄录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行政管理岗位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0103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文秘类、行政管理类、法律类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能够胜任经常加班工作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党务管理岗位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0104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政治学类、马克思主义理论类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硕士研究生及以上学历,硕士学位及以上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具有一年以上党务管理等相关工作经历，能够胜任经常加班工作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计划财政局（1人）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国有资产管理岗位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0201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企业管理专业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具有两年以上国有资产管理、企业管理相关工作经历；熟悉财务管理和会计工作，掌握财经、现代企业制度和资本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运作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等法律法规知识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人事劳动局（3人）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社会化管理服务岗位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行政管理类、文秘类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具有两年以上综合写作类岗位工作经历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社会保险岗位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信息化管理岗位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具有两年以上软件开发相关工作经历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经济发展局（9人）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商务管理、招商引资工作管理、技术转移、知识产权管理岗位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科技工信旅游统计及项目申报岗位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行政管理类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信息管理岗位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招商宣传岗位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播音主持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具有较强的沟通协调能力和语言表达能力，有一定的文艺特长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规划分局   （6人）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建工证规划审批辅助岗位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0501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城市规划专业、建筑学专业、建筑环境与设备专业、建筑设计专业、风景园林专业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交通市政审批辅助岗位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0502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交通运输专业、交通工程专业、给水排水工程专业、电气工程自动化专业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国土分局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（6人）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国有土地收购、集体土地征收岗位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0601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土地资源管理专业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0602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社会事业局（5人）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卫生监督管理岗位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卫生法规岗位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卫生监督管理岗位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具有两年以上卫生管理相关工作经历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行政审批办   （5人）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标准化管理、咨询辅导岗位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综合窗口受理岗位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网络技术保障岗位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市政园林局（5人）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行政管理岗位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0901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行政管理类、文秘类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具有两年以上综合写作类岗位工作经历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市政工程管理辅助岗位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0902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环卫工程管理辅助岗位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0903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环保类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园林植保辅助岗位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0904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植物保护专业、园林专业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园林设计辅助岗位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0905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园林景观设计专业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监察审计局（15人）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综合辅助岗位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行政管理类、文秘类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具有两年以上纪检监察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工作经历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者，本科学历年龄可放宽至30周岁（1987年1月1日以后出生），研究生学历年龄可放宽至35周岁（1982年1月1日以后出生）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法律咨询、案件监督岗位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信息宣传辅助岗位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摄影专业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财务审计、案件调查辅助岗位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1004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财会金融类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取得会计、审计中级及以上职称或取得注册会计师资格的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年龄可放宽至35周岁（1982年1月1日以后出生）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工程造价审核岗位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1005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取得高级工程师或注册造价师资格的，年龄可放宽至35周岁（1982年1月1日以后出生）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审计辅助岗位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1006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计算机应用专业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取得全国计算机等级考试三级及以上的，年龄可放宽至35周岁（1982年1月1日以后出生）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金融服务局（8人）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银行保险招商、证券期货招商、私募投资研究、新兴金融研究、企业上市挂牌服务、资本市场服务岗位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财会金融类、经济类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具有两年以上金融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业相关工作经历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水务局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（6人）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水政监察岗位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水政监察执法岗位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闸坝运行管理岗位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机电一体化专业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具有两年以上水务管理相关工作经历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宣传岗位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广播电视编导专业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综合执法局（5人）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案卷执法辅助岗位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执法协查协办岗位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土建类、环保类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综治办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政法、公共安全管理工作岗位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具有两年以上政法、综治、巡防相关工作经历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防范工作岗位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信息平台管理岗位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1404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会计学专业、财务管理专业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需取得会计从业资格证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信访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稳定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办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文秘类、法律类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接访岗位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社会学专业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教育类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农工办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畜牧业管理岗位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动植物检疫专业、畜牧兽医专业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能够适应艰苦工作环境，能够胜任经常加班、出差工作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发改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统计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办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经济研究工作岗位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财会金融类、经济类、贸易类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项目管理服务岗位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具有两年以上项目服务相关工作经历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统计工作岗位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具有两年以上统计相关工作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；取得统计从业资格证书的，本科学历年龄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放宽到30周岁（1987年1月1日以后出生）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发改工作岗位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1704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白沙园区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建设工程管理岗位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会计学专业、财务管理专业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具有两年以上财务管理相关工作经历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级法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院驻经济技术开发区综合审判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（6人）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书记员岗位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会计学专业、财务管理专业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市检察院驻经济技术开发区检察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处（20人）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法律协助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普通高等学校本科及以上，学士学位及以上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本科28周岁及以下（1989年1月1日以后出生），研究生30周岁及以下（1987年1月1日以后出生）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文秘岗位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文秘类</w:t>
            </w:r>
          </w:p>
        </w:tc>
        <w:tc>
          <w:tcPr>
            <w:tcW w:w="2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计算机管理岗位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侦查协助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复员退伍军人优先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4"/>
          <w:szCs w:val="24"/>
        </w:rPr>
      </w:pP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55"/>
    <w:rsid w:val="00180969"/>
    <w:rsid w:val="001C5FEE"/>
    <w:rsid w:val="00461BFD"/>
    <w:rsid w:val="006E6F55"/>
    <w:rsid w:val="009226FF"/>
    <w:rsid w:val="14522A6F"/>
    <w:rsid w:val="1BF84F64"/>
    <w:rsid w:val="1CB80C35"/>
    <w:rsid w:val="20B41445"/>
    <w:rsid w:val="21516CD9"/>
    <w:rsid w:val="22A062C4"/>
    <w:rsid w:val="336969F6"/>
    <w:rsid w:val="33E6273C"/>
    <w:rsid w:val="3D1073C7"/>
    <w:rsid w:val="3FD74F11"/>
    <w:rsid w:val="40FC0C36"/>
    <w:rsid w:val="467E6238"/>
    <w:rsid w:val="4C2F5C95"/>
    <w:rsid w:val="4DBB0C9F"/>
    <w:rsid w:val="4FEE5153"/>
    <w:rsid w:val="55C81301"/>
    <w:rsid w:val="5B4F1FE5"/>
    <w:rsid w:val="74D83793"/>
    <w:rsid w:val="75A47C63"/>
    <w:rsid w:val="76633D87"/>
    <w:rsid w:val="783B05E0"/>
    <w:rsid w:val="7BAB16FB"/>
    <w:rsid w:val="7C893063"/>
    <w:rsid w:val="7D443A1B"/>
    <w:rsid w:val="7E5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626</Words>
  <Characters>3574</Characters>
  <Lines>29</Lines>
  <Paragraphs>8</Paragraphs>
  <ScaleCrop>false</ScaleCrop>
  <LinksUpToDate>false</LinksUpToDate>
  <CharactersWithSpaces>4192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2017-07-31T06:59:00Z</dcterms:created>
  <dc:creator>China</dc:creator>
  <cp:lastModifiedBy>bianji</cp:lastModifiedBy>
  <cp:lastPrinted>2017-07-31T09:19:00Z</cp:lastPrinted>
  <dcterms:modified xsi:type="dcterms:W3CDTF">2017-08-01T04:12:17Z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